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67F" w:rsidRPr="00A147FB" w:rsidRDefault="008A467F" w:rsidP="008A467F">
      <w:pPr>
        <w:pStyle w:val="Titre1"/>
        <w:rPr>
          <w:b w:val="0"/>
        </w:rPr>
      </w:pPr>
      <w:r w:rsidRPr="00A147FB">
        <w:rPr>
          <w:b w:val="0"/>
        </w:rPr>
        <w:t>VILLE DE RUEIL-MALMAISON</w:t>
      </w:r>
    </w:p>
    <w:p w:rsidR="008A467F" w:rsidRDefault="008A467F" w:rsidP="008A467F">
      <w:pPr>
        <w:spacing w:line="360" w:lineRule="atLeast"/>
        <w:ind w:left="-540" w:right="-650"/>
        <w:jc w:val="center"/>
        <w:rPr>
          <w:rFonts w:ascii="Arial" w:hAnsi="Arial" w:cs="Arial"/>
          <w:b/>
          <w:bCs/>
        </w:rPr>
      </w:pPr>
      <w:r>
        <w:rPr>
          <w:rFonts w:ascii="Arial" w:hAnsi="Arial" w:cs="Arial"/>
          <w:b/>
          <w:bCs/>
        </w:rPr>
        <w:t>(Hauts-de-Seine)</w:t>
      </w:r>
    </w:p>
    <w:p w:rsidR="008A467F" w:rsidRDefault="008A467F" w:rsidP="008A467F">
      <w:pPr>
        <w:spacing w:line="360" w:lineRule="atLeast"/>
        <w:ind w:left="-540" w:right="-650"/>
        <w:jc w:val="center"/>
        <w:rPr>
          <w:rFonts w:ascii="Arial" w:hAnsi="Arial" w:cs="Arial"/>
          <w:b/>
          <w:bCs/>
        </w:rPr>
      </w:pPr>
    </w:p>
    <w:p w:rsidR="008A467F" w:rsidRPr="00D3019D" w:rsidRDefault="008A467F" w:rsidP="008A467F">
      <w:pPr>
        <w:spacing w:line="360" w:lineRule="atLeast"/>
        <w:ind w:left="-540" w:right="-650"/>
        <w:jc w:val="center"/>
        <w:rPr>
          <w:rFonts w:ascii="Arial" w:hAnsi="Arial" w:cs="Arial"/>
          <w:b/>
          <w:sz w:val="28"/>
          <w:szCs w:val="28"/>
        </w:rPr>
      </w:pPr>
      <w:r w:rsidRPr="00D3019D">
        <w:rPr>
          <w:rFonts w:ascii="Arial" w:hAnsi="Arial" w:cs="Arial"/>
          <w:b/>
          <w:bCs/>
          <w:sz w:val="28"/>
          <w:szCs w:val="28"/>
        </w:rPr>
        <w:t xml:space="preserve">AVIS DE </w:t>
      </w:r>
      <w:r w:rsidRPr="00D3019D">
        <w:rPr>
          <w:rFonts w:ascii="Arial" w:hAnsi="Arial" w:cs="Arial"/>
          <w:b/>
          <w:sz w:val="28"/>
          <w:szCs w:val="28"/>
        </w:rPr>
        <w:t>PARTICIPATION DU PUBLIC PAR VOIE ELECTRONIQUE</w:t>
      </w:r>
      <w:r w:rsidRPr="00D3019D">
        <w:rPr>
          <w:rFonts w:ascii="Arial" w:hAnsi="Arial" w:cs="Arial"/>
          <w:b/>
          <w:sz w:val="26"/>
          <w:szCs w:val="26"/>
        </w:rPr>
        <w:t xml:space="preserve"> </w:t>
      </w:r>
    </w:p>
    <w:p w:rsidR="008A467F" w:rsidRPr="00DC6A11" w:rsidRDefault="008A467F" w:rsidP="008A467F">
      <w:pPr>
        <w:pStyle w:val="Titre2"/>
        <w:spacing w:before="100" w:beforeAutospacing="1" w:after="100" w:afterAutospacing="1"/>
        <w:ind w:left="0" w:right="-590"/>
        <w:contextualSpacing/>
        <w:rPr>
          <w:rFonts w:ascii="Arial" w:hAnsi="Arial" w:cs="Arial"/>
          <w:sz w:val="26"/>
          <w:szCs w:val="26"/>
        </w:rPr>
      </w:pPr>
      <w:r>
        <w:rPr>
          <w:rFonts w:ascii="Arial" w:hAnsi="Arial" w:cs="Arial"/>
          <w:sz w:val="26"/>
          <w:szCs w:val="26"/>
        </w:rPr>
        <w:t xml:space="preserve">PROJET DE </w:t>
      </w:r>
      <w:r w:rsidR="00B175D3">
        <w:rPr>
          <w:rFonts w:ascii="Arial" w:hAnsi="Arial" w:cs="Arial"/>
          <w:sz w:val="26"/>
          <w:szCs w:val="26"/>
        </w:rPr>
        <w:t>CONSTRUCTION DE LOGEMENTS</w:t>
      </w:r>
      <w:r>
        <w:rPr>
          <w:rFonts w:ascii="Arial" w:hAnsi="Arial" w:cs="Arial"/>
          <w:sz w:val="26"/>
          <w:szCs w:val="26"/>
        </w:rPr>
        <w:t xml:space="preserve"> « </w:t>
      </w:r>
      <w:r w:rsidR="00415687">
        <w:rPr>
          <w:rFonts w:ascii="Arial" w:hAnsi="Arial" w:cs="Arial"/>
          <w:sz w:val="26"/>
          <w:szCs w:val="26"/>
        </w:rPr>
        <w:t xml:space="preserve">ILOT </w:t>
      </w:r>
      <w:r w:rsidR="00B175D3">
        <w:rPr>
          <w:rFonts w:ascii="Arial" w:hAnsi="Arial" w:cs="Arial"/>
          <w:sz w:val="26"/>
          <w:szCs w:val="26"/>
        </w:rPr>
        <w:t>BLERIOT GICQUEL</w:t>
      </w:r>
      <w:r>
        <w:rPr>
          <w:rFonts w:ascii="Arial" w:hAnsi="Arial" w:cs="Arial"/>
          <w:sz w:val="26"/>
          <w:szCs w:val="26"/>
        </w:rPr>
        <w:t> »</w:t>
      </w:r>
    </w:p>
    <w:p w:rsidR="008A467F" w:rsidRPr="00194EE6" w:rsidRDefault="00B175D3" w:rsidP="008A467F">
      <w:pPr>
        <w:rPr>
          <w:sz w:val="20"/>
          <w:szCs w:val="20"/>
        </w:rPr>
      </w:pPr>
      <w:r>
        <w:rPr>
          <w:sz w:val="20"/>
          <w:szCs w:val="20"/>
        </w:rPr>
        <w:t xml:space="preserve"> </w:t>
      </w:r>
    </w:p>
    <w:p w:rsidR="008A467F" w:rsidRPr="006E742A" w:rsidRDefault="008A467F" w:rsidP="008A467F">
      <w:pPr>
        <w:spacing w:line="240" w:lineRule="atLeast"/>
        <w:ind w:right="-630"/>
        <w:jc w:val="both"/>
        <w:rPr>
          <w:rFonts w:ascii="Arial" w:hAnsi="Arial" w:cs="Arial"/>
          <w:sz w:val="22"/>
          <w:szCs w:val="22"/>
        </w:rPr>
      </w:pPr>
      <w:r w:rsidRPr="006E742A">
        <w:rPr>
          <w:rFonts w:ascii="Arial" w:hAnsi="Arial" w:cs="Arial"/>
          <w:sz w:val="22"/>
          <w:szCs w:val="22"/>
        </w:rPr>
        <w:t>En applicat</w:t>
      </w:r>
      <w:r w:rsidR="002F2616">
        <w:rPr>
          <w:rFonts w:ascii="Arial" w:hAnsi="Arial" w:cs="Arial"/>
          <w:sz w:val="22"/>
          <w:szCs w:val="22"/>
        </w:rPr>
        <w:t xml:space="preserve">ion de l'arrêté municipal n°2025/1292 du </w:t>
      </w:r>
      <w:r w:rsidR="002F2616" w:rsidRPr="00FF552D">
        <w:rPr>
          <w:rFonts w:ascii="Arial" w:hAnsi="Arial" w:cs="Arial"/>
          <w:sz w:val="22"/>
          <w:szCs w:val="22"/>
        </w:rPr>
        <w:t>20 juin 2025</w:t>
      </w:r>
      <w:r w:rsidRPr="006E742A">
        <w:rPr>
          <w:rFonts w:ascii="Arial" w:hAnsi="Arial" w:cs="Arial"/>
          <w:sz w:val="22"/>
          <w:szCs w:val="22"/>
        </w:rPr>
        <w:t xml:space="preserve">, il sera procédé, pendant une durée de 33 jours consécutifs, </w:t>
      </w:r>
      <w:r w:rsidR="002F2616">
        <w:rPr>
          <w:rFonts w:ascii="Arial" w:hAnsi="Arial" w:cs="Arial"/>
          <w:b/>
          <w:bCs/>
          <w:sz w:val="22"/>
          <w:szCs w:val="22"/>
        </w:rPr>
        <w:t>du mardi 8 juillet 2025</w:t>
      </w:r>
      <w:r w:rsidRPr="006E742A">
        <w:rPr>
          <w:rFonts w:ascii="Arial" w:hAnsi="Arial" w:cs="Arial"/>
          <w:b/>
          <w:bCs/>
          <w:sz w:val="22"/>
          <w:szCs w:val="22"/>
        </w:rPr>
        <w:t xml:space="preserve">, </w:t>
      </w:r>
      <w:r w:rsidRPr="006E742A">
        <w:rPr>
          <w:rFonts w:ascii="Arial" w:hAnsi="Arial" w:cs="Arial"/>
          <w:b/>
          <w:sz w:val="22"/>
          <w:szCs w:val="22"/>
        </w:rPr>
        <w:t>à partir de 09h00,</w:t>
      </w:r>
      <w:r w:rsidR="002F2616">
        <w:rPr>
          <w:rFonts w:ascii="Arial" w:hAnsi="Arial" w:cs="Arial"/>
          <w:b/>
          <w:bCs/>
          <w:sz w:val="22"/>
          <w:szCs w:val="22"/>
        </w:rPr>
        <w:t xml:space="preserve"> au samedi 9 août 2025</w:t>
      </w:r>
      <w:r w:rsidRPr="006E742A">
        <w:rPr>
          <w:rFonts w:ascii="Arial" w:hAnsi="Arial" w:cs="Arial"/>
          <w:b/>
          <w:bCs/>
          <w:sz w:val="22"/>
          <w:szCs w:val="22"/>
        </w:rPr>
        <w:t xml:space="preserve"> </w:t>
      </w:r>
      <w:r w:rsidRPr="006E742A">
        <w:rPr>
          <w:rFonts w:ascii="Arial" w:hAnsi="Arial" w:cs="Arial"/>
          <w:b/>
          <w:sz w:val="22"/>
          <w:szCs w:val="22"/>
        </w:rPr>
        <w:t>jusqu'à 18h00,</w:t>
      </w:r>
      <w:r w:rsidRPr="006E742A">
        <w:rPr>
          <w:rFonts w:ascii="Arial" w:hAnsi="Arial" w:cs="Arial"/>
          <w:b/>
          <w:bCs/>
          <w:sz w:val="22"/>
          <w:szCs w:val="22"/>
        </w:rPr>
        <w:t xml:space="preserve"> </w:t>
      </w:r>
      <w:r w:rsidRPr="006E742A">
        <w:rPr>
          <w:rFonts w:ascii="Arial" w:hAnsi="Arial" w:cs="Arial"/>
          <w:sz w:val="22"/>
          <w:szCs w:val="22"/>
        </w:rPr>
        <w:t xml:space="preserve">à une participation du public par voie électronique </w:t>
      </w:r>
      <w:r>
        <w:rPr>
          <w:rFonts w:ascii="Arial" w:hAnsi="Arial" w:cs="Arial"/>
          <w:sz w:val="22"/>
          <w:szCs w:val="22"/>
        </w:rPr>
        <w:t xml:space="preserve">afin de </w:t>
      </w:r>
      <w:r w:rsidRPr="006E742A">
        <w:rPr>
          <w:rFonts w:ascii="Arial" w:hAnsi="Arial" w:cs="Arial"/>
          <w:sz w:val="22"/>
          <w:szCs w:val="22"/>
        </w:rPr>
        <w:t xml:space="preserve">recueillir les observations et propositions du public sur le projet de </w:t>
      </w:r>
      <w:r w:rsidR="000E3840">
        <w:rPr>
          <w:rFonts w:ascii="Arial" w:hAnsi="Arial" w:cs="Arial"/>
          <w:sz w:val="22"/>
          <w:szCs w:val="22"/>
        </w:rPr>
        <w:t>construction de 270 logements dit « ILOT BLERIOT GICQUEL</w:t>
      </w:r>
      <w:r w:rsidRPr="006E742A">
        <w:rPr>
          <w:rFonts w:ascii="Arial" w:hAnsi="Arial" w:cs="Arial"/>
          <w:sz w:val="22"/>
          <w:szCs w:val="22"/>
        </w:rPr>
        <w:t> » préalablement à la délivrance du permis d’</w:t>
      </w:r>
      <w:r>
        <w:rPr>
          <w:rFonts w:ascii="Arial" w:hAnsi="Arial" w:cs="Arial"/>
          <w:sz w:val="22"/>
          <w:szCs w:val="22"/>
        </w:rPr>
        <w:t xml:space="preserve">aménager </w:t>
      </w:r>
      <w:r w:rsidRPr="006E742A">
        <w:rPr>
          <w:rFonts w:ascii="Arial" w:hAnsi="Arial" w:cs="Arial"/>
          <w:sz w:val="22"/>
          <w:szCs w:val="22"/>
        </w:rPr>
        <w:t>par le Maire de Rueil-Malmaison</w:t>
      </w:r>
      <w:r>
        <w:rPr>
          <w:rFonts w:ascii="Arial" w:hAnsi="Arial" w:cs="Arial"/>
          <w:sz w:val="22"/>
          <w:szCs w:val="22"/>
        </w:rPr>
        <w:t>,</w:t>
      </w:r>
      <w:r w:rsidRPr="00D468D9">
        <w:rPr>
          <w:rFonts w:ascii="Arial" w:hAnsi="Arial" w:cs="Arial"/>
          <w:sz w:val="22"/>
          <w:szCs w:val="22"/>
        </w:rPr>
        <w:t xml:space="preserve"> </w:t>
      </w:r>
      <w:r w:rsidRPr="006E742A">
        <w:rPr>
          <w:rFonts w:ascii="Arial" w:hAnsi="Arial" w:cs="Arial"/>
          <w:sz w:val="22"/>
          <w:szCs w:val="22"/>
        </w:rPr>
        <w:t xml:space="preserve">autorité compétente pour prendre la décision. </w:t>
      </w:r>
    </w:p>
    <w:p w:rsidR="008A467F" w:rsidRPr="006E742A" w:rsidRDefault="008A467F" w:rsidP="008A467F">
      <w:pPr>
        <w:tabs>
          <w:tab w:val="center" w:pos="6379"/>
        </w:tabs>
        <w:ind w:right="-630"/>
        <w:jc w:val="both"/>
        <w:rPr>
          <w:rFonts w:ascii="Arial" w:hAnsi="Arial" w:cs="Arial"/>
          <w:sz w:val="22"/>
          <w:szCs w:val="22"/>
        </w:rPr>
      </w:pPr>
    </w:p>
    <w:p w:rsidR="008A467F" w:rsidRDefault="008A467F" w:rsidP="008A467F">
      <w:pPr>
        <w:tabs>
          <w:tab w:val="center" w:pos="6379"/>
        </w:tabs>
        <w:ind w:right="-630"/>
        <w:jc w:val="both"/>
        <w:rPr>
          <w:rFonts w:ascii="Arial" w:hAnsi="Arial" w:cs="Arial"/>
          <w:sz w:val="22"/>
          <w:szCs w:val="22"/>
        </w:rPr>
      </w:pPr>
      <w:r>
        <w:rPr>
          <w:rFonts w:ascii="Arial" w:hAnsi="Arial" w:cs="Arial"/>
          <w:sz w:val="22"/>
          <w:szCs w:val="22"/>
        </w:rPr>
        <w:t>Cette procédure</w:t>
      </w:r>
      <w:r w:rsidRPr="006E742A">
        <w:rPr>
          <w:rFonts w:ascii="Arial" w:hAnsi="Arial" w:cs="Arial"/>
          <w:sz w:val="22"/>
          <w:szCs w:val="22"/>
        </w:rPr>
        <w:t xml:space="preserve"> s’inscrit dans le cadre de la réalisation d’une évalua</w:t>
      </w:r>
      <w:r>
        <w:rPr>
          <w:rFonts w:ascii="Arial" w:hAnsi="Arial" w:cs="Arial"/>
          <w:sz w:val="22"/>
          <w:szCs w:val="22"/>
        </w:rPr>
        <w:t>tion environnementale</w:t>
      </w:r>
      <w:r w:rsidRPr="006E742A">
        <w:rPr>
          <w:rFonts w:ascii="Arial" w:hAnsi="Arial" w:cs="Arial"/>
          <w:sz w:val="22"/>
          <w:szCs w:val="22"/>
        </w:rPr>
        <w:t xml:space="preserve">. </w:t>
      </w:r>
    </w:p>
    <w:p w:rsidR="008A467F" w:rsidRPr="006E742A" w:rsidRDefault="008A467F" w:rsidP="008A467F">
      <w:pPr>
        <w:tabs>
          <w:tab w:val="center" w:pos="6379"/>
        </w:tabs>
        <w:ind w:right="-630"/>
        <w:jc w:val="both"/>
        <w:rPr>
          <w:rFonts w:ascii="Arial" w:hAnsi="Arial" w:cs="Arial"/>
          <w:sz w:val="22"/>
          <w:szCs w:val="22"/>
        </w:rPr>
      </w:pPr>
      <w:r>
        <w:rPr>
          <w:rFonts w:ascii="Arial" w:hAnsi="Arial" w:cs="Arial"/>
          <w:sz w:val="22"/>
          <w:szCs w:val="22"/>
        </w:rPr>
        <w:t>L</w:t>
      </w:r>
      <w:r w:rsidRPr="006E742A">
        <w:rPr>
          <w:rFonts w:ascii="Arial" w:hAnsi="Arial" w:cs="Arial"/>
          <w:sz w:val="22"/>
          <w:szCs w:val="22"/>
        </w:rPr>
        <w:t>e dossier so</w:t>
      </w:r>
      <w:r>
        <w:rPr>
          <w:rFonts w:ascii="Arial" w:hAnsi="Arial" w:cs="Arial"/>
          <w:sz w:val="22"/>
          <w:szCs w:val="22"/>
        </w:rPr>
        <w:t>umis à participation du public comprend</w:t>
      </w:r>
      <w:r w:rsidR="00E2488E">
        <w:rPr>
          <w:rFonts w:ascii="Arial" w:hAnsi="Arial" w:cs="Arial"/>
          <w:sz w:val="22"/>
          <w:szCs w:val="22"/>
        </w:rPr>
        <w:t xml:space="preserve"> le dossier de permis de construire </w:t>
      </w:r>
      <w:proofErr w:type="spellStart"/>
      <w:r w:rsidR="00E2488E">
        <w:rPr>
          <w:rFonts w:ascii="Arial" w:hAnsi="Arial" w:cs="Arial"/>
          <w:sz w:val="22"/>
          <w:szCs w:val="22"/>
        </w:rPr>
        <w:t>n°PC</w:t>
      </w:r>
      <w:proofErr w:type="spellEnd"/>
      <w:r w:rsidR="00E2488E">
        <w:rPr>
          <w:rFonts w:ascii="Arial" w:hAnsi="Arial" w:cs="Arial"/>
          <w:sz w:val="22"/>
          <w:szCs w:val="22"/>
        </w:rPr>
        <w:t xml:space="preserve"> 092063 24 00095 déposé le 24 décembre 2024 et complété le 7 avril 2025</w:t>
      </w:r>
      <w:r>
        <w:rPr>
          <w:rFonts w:ascii="Arial" w:hAnsi="Arial" w:cs="Arial"/>
          <w:sz w:val="22"/>
          <w:szCs w:val="22"/>
        </w:rPr>
        <w:t xml:space="preserve"> par la</w:t>
      </w:r>
      <w:r w:rsidR="00E2488E">
        <w:rPr>
          <w:rFonts w:ascii="Arial" w:hAnsi="Arial" w:cs="Arial"/>
          <w:sz w:val="22"/>
          <w:szCs w:val="22"/>
        </w:rPr>
        <w:t xml:space="preserve"> SCCV RUEIL LOUIS BLERIOT, représentée par Monsieur Stéphane DESJOBERT</w:t>
      </w:r>
      <w:r>
        <w:rPr>
          <w:rFonts w:ascii="Arial" w:hAnsi="Arial" w:cs="Arial"/>
          <w:sz w:val="22"/>
          <w:szCs w:val="22"/>
        </w:rPr>
        <w:t xml:space="preserve">, </w:t>
      </w:r>
      <w:r w:rsidR="00E2488E">
        <w:rPr>
          <w:rFonts w:ascii="Arial" w:hAnsi="Arial" w:cs="Arial"/>
          <w:sz w:val="22"/>
          <w:szCs w:val="22"/>
        </w:rPr>
        <w:t xml:space="preserve">ainsi que l’étude d’impact relative au projet et l’avis de l’autorité environnementale. </w:t>
      </w:r>
      <w:r>
        <w:rPr>
          <w:rFonts w:ascii="Arial" w:hAnsi="Arial" w:cs="Arial"/>
          <w:sz w:val="22"/>
          <w:szCs w:val="22"/>
        </w:rPr>
        <w:t xml:space="preserve"> </w:t>
      </w:r>
    </w:p>
    <w:p w:rsidR="008A467F" w:rsidRPr="006E742A" w:rsidRDefault="008A467F" w:rsidP="008A467F">
      <w:pPr>
        <w:ind w:right="-630"/>
        <w:jc w:val="both"/>
        <w:rPr>
          <w:rFonts w:ascii="Arial" w:hAnsi="Arial" w:cs="Arial"/>
          <w:sz w:val="22"/>
          <w:szCs w:val="22"/>
        </w:rPr>
      </w:pPr>
    </w:p>
    <w:p w:rsidR="008A467F" w:rsidRPr="006E742A" w:rsidRDefault="008A467F" w:rsidP="008A467F">
      <w:pPr>
        <w:ind w:right="-630"/>
        <w:jc w:val="both"/>
        <w:rPr>
          <w:rFonts w:ascii="Arial" w:hAnsi="Arial" w:cs="Arial"/>
          <w:sz w:val="22"/>
          <w:szCs w:val="22"/>
        </w:rPr>
      </w:pPr>
      <w:r w:rsidRPr="006E742A">
        <w:rPr>
          <w:rFonts w:ascii="Arial" w:hAnsi="Arial" w:cs="Arial"/>
          <w:sz w:val="22"/>
          <w:szCs w:val="22"/>
        </w:rPr>
        <w:t xml:space="preserve">Dès l’ouverture de la participation du public par voie électronique et pendant toute la durée de celle-ci, les pièces du dossier seront accessibles : </w:t>
      </w:r>
    </w:p>
    <w:p w:rsidR="008A467F" w:rsidRPr="0086698C" w:rsidRDefault="008A467F" w:rsidP="0086698C">
      <w:pPr>
        <w:pStyle w:val="Paragraphedeliste"/>
        <w:numPr>
          <w:ilvl w:val="0"/>
          <w:numId w:val="2"/>
        </w:numPr>
        <w:ind w:right="-630"/>
        <w:jc w:val="both"/>
        <w:rPr>
          <w:rFonts w:ascii="Arial" w:hAnsi="Arial" w:cs="Arial"/>
          <w:sz w:val="22"/>
          <w:szCs w:val="22"/>
        </w:rPr>
      </w:pPr>
      <w:r w:rsidRPr="006E742A">
        <w:rPr>
          <w:rFonts w:ascii="Arial" w:hAnsi="Arial" w:cs="Arial"/>
          <w:sz w:val="22"/>
          <w:szCs w:val="22"/>
        </w:rPr>
        <w:t xml:space="preserve">sur le site internet indépendant et sécurisé ouvert spécifiquement pour cette procédure à l’adresse : </w:t>
      </w:r>
      <w:hyperlink r:id="rId7" w:history="1">
        <w:r w:rsidR="0086698C" w:rsidRPr="0086698C">
          <w:rPr>
            <w:rStyle w:val="Lienhypertexte"/>
            <w:rFonts w:ascii="Arial" w:hAnsi="Arial" w:cs="Arial"/>
            <w:sz w:val="22"/>
            <w:szCs w:val="22"/>
          </w:rPr>
          <w:t>https://www.registre-dematerialise.fr/6399</w:t>
        </w:r>
      </w:hyperlink>
      <w:r w:rsidR="0086698C" w:rsidRPr="0086698C">
        <w:rPr>
          <w:rFonts w:ascii="Arial" w:hAnsi="Arial" w:cs="Arial"/>
          <w:sz w:val="22"/>
          <w:szCs w:val="22"/>
        </w:rPr>
        <w:t> </w:t>
      </w:r>
    </w:p>
    <w:p w:rsidR="008A467F" w:rsidRPr="006E742A" w:rsidRDefault="008A467F" w:rsidP="008A467F">
      <w:pPr>
        <w:pStyle w:val="Paragraphedeliste"/>
        <w:numPr>
          <w:ilvl w:val="0"/>
          <w:numId w:val="2"/>
        </w:numPr>
        <w:ind w:right="-630"/>
        <w:jc w:val="both"/>
        <w:rPr>
          <w:rFonts w:ascii="Arial" w:hAnsi="Arial" w:cs="Arial"/>
          <w:sz w:val="22"/>
          <w:szCs w:val="22"/>
        </w:rPr>
      </w:pPr>
      <w:r w:rsidRPr="006E742A">
        <w:rPr>
          <w:rFonts w:ascii="Arial" w:hAnsi="Arial" w:cs="Arial"/>
          <w:sz w:val="22"/>
          <w:szCs w:val="22"/>
        </w:rPr>
        <w:t>sur le site internet de la ville de Rueil-Malma</w:t>
      </w:r>
      <w:r>
        <w:rPr>
          <w:rFonts w:ascii="Arial" w:hAnsi="Arial" w:cs="Arial"/>
          <w:sz w:val="22"/>
          <w:szCs w:val="22"/>
        </w:rPr>
        <w:t>ison : www.villederueil</w:t>
      </w:r>
      <w:r w:rsidRPr="006E742A">
        <w:rPr>
          <w:rFonts w:ascii="Arial" w:hAnsi="Arial" w:cs="Arial"/>
          <w:sz w:val="22"/>
          <w:szCs w:val="22"/>
        </w:rPr>
        <w:t xml:space="preserve">.fr </w:t>
      </w:r>
    </w:p>
    <w:p w:rsidR="008A467F" w:rsidRPr="006E742A" w:rsidRDefault="008A467F" w:rsidP="008A467F">
      <w:pPr>
        <w:ind w:right="-630"/>
        <w:jc w:val="both"/>
        <w:rPr>
          <w:rFonts w:ascii="Arial" w:hAnsi="Arial" w:cs="Arial"/>
          <w:b/>
          <w:sz w:val="22"/>
          <w:szCs w:val="22"/>
        </w:rPr>
      </w:pPr>
      <w:proofErr w:type="gramStart"/>
      <w:r>
        <w:rPr>
          <w:rFonts w:ascii="Arial" w:eastAsia="Dutch" w:hAnsi="Arial" w:cs="Arial"/>
          <w:kern w:val="1"/>
          <w:sz w:val="22"/>
          <w:szCs w:val="22"/>
          <w:lang w:eastAsia="hi-IN" w:bidi="hi-IN"/>
        </w:rPr>
        <w:t>et</w:t>
      </w:r>
      <w:proofErr w:type="gramEnd"/>
      <w:r>
        <w:rPr>
          <w:rFonts w:ascii="Arial" w:eastAsia="Dutch" w:hAnsi="Arial" w:cs="Arial"/>
          <w:kern w:val="1"/>
          <w:sz w:val="22"/>
          <w:szCs w:val="22"/>
          <w:lang w:eastAsia="hi-IN" w:bidi="hi-IN"/>
        </w:rPr>
        <w:t xml:space="preserve"> l</w:t>
      </w:r>
      <w:r w:rsidRPr="006E742A">
        <w:rPr>
          <w:rFonts w:ascii="Arial" w:hAnsi="Arial" w:cs="Arial"/>
          <w:sz w:val="22"/>
          <w:szCs w:val="22"/>
        </w:rPr>
        <w:t>e public pourra transmettre ses observations </w:t>
      </w:r>
      <w:r w:rsidRPr="006E742A">
        <w:rPr>
          <w:rFonts w:ascii="Arial" w:hAnsi="Arial" w:cs="Arial"/>
          <w:b/>
          <w:sz w:val="22"/>
          <w:szCs w:val="22"/>
        </w:rPr>
        <w:t>:</w:t>
      </w:r>
    </w:p>
    <w:p w:rsidR="008A467F" w:rsidRPr="004F0799" w:rsidRDefault="008A467F" w:rsidP="004F0799">
      <w:pPr>
        <w:pStyle w:val="Paragraphedeliste"/>
        <w:numPr>
          <w:ilvl w:val="0"/>
          <w:numId w:val="2"/>
        </w:numPr>
        <w:ind w:right="-630"/>
        <w:jc w:val="both"/>
        <w:rPr>
          <w:rStyle w:val="Lienhypertexte"/>
          <w:rFonts w:ascii="Arial" w:hAnsi="Arial" w:cs="Arial"/>
          <w:color w:val="auto"/>
          <w:sz w:val="22"/>
          <w:szCs w:val="22"/>
          <w:u w:val="none"/>
          <w:shd w:val="clear" w:color="auto" w:fill="FFFFFF"/>
        </w:rPr>
      </w:pPr>
      <w:r w:rsidRPr="006E742A">
        <w:rPr>
          <w:rFonts w:ascii="Arial" w:hAnsi="Arial" w:cs="Arial"/>
          <w:sz w:val="22"/>
          <w:szCs w:val="22"/>
        </w:rPr>
        <w:t>sur le site internet indépendant et sécurisé ouvert spécifiquement pour cette procédure à l’adresse</w:t>
      </w:r>
      <w:r w:rsidRPr="006E742A">
        <w:rPr>
          <w:rFonts w:ascii="Arial" w:hAnsi="Arial" w:cs="Arial"/>
          <w:sz w:val="22"/>
          <w:szCs w:val="22"/>
          <w:shd w:val="clear" w:color="auto" w:fill="FFFFFF"/>
        </w:rPr>
        <w:t xml:space="preserve"> : </w:t>
      </w:r>
      <w:hyperlink r:id="rId8" w:history="1">
        <w:r w:rsidR="004F0799" w:rsidRPr="004F0799">
          <w:rPr>
            <w:rStyle w:val="Lienhypertexte"/>
            <w:rFonts w:ascii="Arial" w:hAnsi="Arial" w:cs="Arial"/>
            <w:sz w:val="22"/>
            <w:szCs w:val="22"/>
            <w:shd w:val="clear" w:color="auto" w:fill="FFFFFF"/>
          </w:rPr>
          <w:t>https://www.registre-dematerialise.fr/6399</w:t>
        </w:r>
      </w:hyperlink>
      <w:r w:rsidR="004F0799" w:rsidRPr="004F0799">
        <w:rPr>
          <w:rFonts w:ascii="Arial" w:hAnsi="Arial" w:cs="Arial"/>
          <w:sz w:val="22"/>
          <w:szCs w:val="22"/>
          <w:shd w:val="clear" w:color="auto" w:fill="FFFFFF"/>
        </w:rPr>
        <w:t> </w:t>
      </w:r>
    </w:p>
    <w:p w:rsidR="008A467F" w:rsidRPr="004F0799" w:rsidRDefault="008A467F" w:rsidP="008A467F">
      <w:pPr>
        <w:pStyle w:val="Paragraphedeliste"/>
        <w:numPr>
          <w:ilvl w:val="0"/>
          <w:numId w:val="2"/>
        </w:numPr>
        <w:ind w:right="-630"/>
        <w:jc w:val="both"/>
        <w:rPr>
          <w:rStyle w:val="Lienhypertexte"/>
          <w:rFonts w:ascii="Arial" w:hAnsi="Arial" w:cs="Arial"/>
          <w:color w:val="auto"/>
          <w:sz w:val="22"/>
          <w:szCs w:val="22"/>
          <w:u w:val="none"/>
        </w:rPr>
      </w:pPr>
      <w:r w:rsidRPr="004F0799">
        <w:rPr>
          <w:rStyle w:val="Lienhypertexte"/>
          <w:rFonts w:ascii="Arial" w:hAnsi="Arial" w:cs="Arial"/>
          <w:color w:val="auto"/>
          <w:sz w:val="22"/>
          <w:szCs w:val="22"/>
          <w:u w:val="none"/>
        </w:rPr>
        <w:t xml:space="preserve">par courrier à l’adresse : Direction de l’Urbanisme et de l’Aménagement - Hôtel de Ville – </w:t>
      </w:r>
    </w:p>
    <w:p w:rsidR="008A467F" w:rsidRPr="006E742A" w:rsidRDefault="008A467F" w:rsidP="008A467F">
      <w:pPr>
        <w:pStyle w:val="Paragraphedeliste"/>
        <w:ind w:right="-630"/>
        <w:jc w:val="both"/>
        <w:rPr>
          <w:rStyle w:val="Lienhypertexte"/>
          <w:rFonts w:ascii="Arial" w:hAnsi="Arial" w:cs="Arial"/>
          <w:sz w:val="22"/>
          <w:szCs w:val="22"/>
        </w:rPr>
      </w:pPr>
      <w:r w:rsidRPr="004F0799">
        <w:rPr>
          <w:rStyle w:val="Lienhypertexte"/>
          <w:rFonts w:ascii="Arial" w:hAnsi="Arial" w:cs="Arial"/>
          <w:color w:val="auto"/>
          <w:sz w:val="22"/>
          <w:szCs w:val="22"/>
          <w:u w:val="none"/>
        </w:rPr>
        <w:t>13, boulevard du Maréchal Foch - 92500 RUEIL-MALMAISON</w:t>
      </w:r>
      <w:r w:rsidRPr="004F0799">
        <w:rPr>
          <w:rStyle w:val="Lienhypertexte"/>
          <w:rFonts w:ascii="Arial" w:hAnsi="Arial" w:cs="Arial"/>
          <w:color w:val="auto"/>
          <w:sz w:val="22"/>
          <w:szCs w:val="22"/>
        </w:rPr>
        <w:t xml:space="preserve"> </w:t>
      </w:r>
      <w:bookmarkStart w:id="0" w:name="_GoBack"/>
      <w:bookmarkEnd w:id="0"/>
    </w:p>
    <w:p w:rsidR="008A467F" w:rsidRPr="006E742A" w:rsidRDefault="008A467F" w:rsidP="008A467F">
      <w:pPr>
        <w:ind w:right="-630"/>
        <w:jc w:val="both"/>
        <w:rPr>
          <w:rFonts w:ascii="Arial" w:hAnsi="Arial" w:cs="Arial"/>
          <w:sz w:val="22"/>
          <w:szCs w:val="22"/>
        </w:rPr>
      </w:pPr>
    </w:p>
    <w:p w:rsidR="008A467F" w:rsidRPr="006E742A" w:rsidRDefault="008A467F" w:rsidP="008A467F">
      <w:pPr>
        <w:ind w:right="-630"/>
        <w:jc w:val="both"/>
        <w:rPr>
          <w:rFonts w:ascii="Arial" w:hAnsi="Arial" w:cs="Arial"/>
          <w:sz w:val="22"/>
          <w:szCs w:val="22"/>
        </w:rPr>
      </w:pPr>
      <w:r w:rsidRPr="006E742A">
        <w:rPr>
          <w:rFonts w:ascii="Arial" w:hAnsi="Arial" w:cs="Arial"/>
          <w:sz w:val="22"/>
          <w:szCs w:val="22"/>
        </w:rPr>
        <w:t xml:space="preserve">Pendant toute la durée de cette procédure, les pièces du dossier ainsi qu’un cahier des observations papier, seront disponibles à l’Hôtel de Ville de Rueil-Malmaison - Direction de l'urbanisme et de l'aménagement - 13, boulevard du Maréchal Foch - 92500 RUEIL-MALMAISON </w:t>
      </w:r>
      <w:r w:rsidRPr="00955BDB">
        <w:rPr>
          <w:rFonts w:ascii="Arial" w:hAnsi="Arial" w:cs="Arial"/>
          <w:sz w:val="22"/>
          <w:szCs w:val="22"/>
        </w:rPr>
        <w:t xml:space="preserve">du </w:t>
      </w:r>
      <w:r w:rsidRPr="00955BDB">
        <w:rPr>
          <w:rFonts w:ascii="Arial" w:hAnsi="Arial" w:cs="Arial"/>
          <w:bCs/>
          <w:sz w:val="22"/>
          <w:szCs w:val="22"/>
        </w:rPr>
        <w:t>lundi au vendredi de 9h00 à 12h le matin et de 13h30 à 18h l’après-midi ;</w:t>
      </w:r>
      <w:r w:rsidRPr="00955BDB">
        <w:rPr>
          <w:rFonts w:ascii="Arial" w:hAnsi="Arial" w:cs="Arial"/>
          <w:sz w:val="22"/>
          <w:szCs w:val="22"/>
        </w:rPr>
        <w:t xml:space="preserve"> exceptés les samedis, dimanches, et jours fériés.</w:t>
      </w:r>
    </w:p>
    <w:p w:rsidR="008A467F" w:rsidRDefault="008A467F" w:rsidP="008A467F">
      <w:pPr>
        <w:tabs>
          <w:tab w:val="left" w:pos="9000"/>
        </w:tabs>
        <w:ind w:right="-630"/>
        <w:jc w:val="both"/>
        <w:rPr>
          <w:rFonts w:ascii="Arial" w:hAnsi="Arial" w:cs="Arial"/>
          <w:sz w:val="22"/>
          <w:szCs w:val="22"/>
        </w:rPr>
      </w:pPr>
      <w:r w:rsidRPr="006E742A">
        <w:rPr>
          <w:rFonts w:ascii="Arial" w:hAnsi="Arial" w:cs="Arial"/>
          <w:sz w:val="22"/>
          <w:szCs w:val="22"/>
        </w:rPr>
        <w:t>Le dossier d’enquête sera également consultable à partir d’un poste informatique situé à la Direction de l’Urbanisme et de l’Aménagement.</w:t>
      </w:r>
    </w:p>
    <w:p w:rsidR="008A467F" w:rsidRDefault="008A467F" w:rsidP="008A467F">
      <w:pPr>
        <w:tabs>
          <w:tab w:val="left" w:pos="9000"/>
        </w:tabs>
        <w:ind w:right="-630"/>
        <w:jc w:val="both"/>
        <w:rPr>
          <w:rFonts w:ascii="Arial" w:hAnsi="Arial" w:cs="Arial"/>
          <w:sz w:val="22"/>
          <w:szCs w:val="22"/>
        </w:rPr>
      </w:pPr>
    </w:p>
    <w:p w:rsidR="008A467F" w:rsidRDefault="008A467F" w:rsidP="008A467F">
      <w:pPr>
        <w:spacing w:line="240" w:lineRule="atLeast"/>
        <w:ind w:right="-630"/>
        <w:jc w:val="both"/>
        <w:rPr>
          <w:rFonts w:ascii="Arial" w:hAnsi="Arial" w:cs="Arial"/>
          <w:sz w:val="22"/>
          <w:szCs w:val="22"/>
        </w:rPr>
      </w:pPr>
      <w:r w:rsidRPr="006E742A">
        <w:rPr>
          <w:rFonts w:ascii="Arial" w:hAnsi="Arial" w:cs="Arial"/>
          <w:sz w:val="22"/>
          <w:szCs w:val="22"/>
        </w:rPr>
        <w:t>Des informations peuvent être demandées auprès de la Direction de l'urbanisme et de l'aménagement – Hôtel de ville - 13,</w:t>
      </w:r>
      <w:r>
        <w:rPr>
          <w:rFonts w:ascii="Arial" w:hAnsi="Arial" w:cs="Arial"/>
          <w:sz w:val="22"/>
          <w:szCs w:val="22"/>
        </w:rPr>
        <w:t xml:space="preserve"> bd du Maréchal Foch - 92500</w:t>
      </w:r>
      <w:r w:rsidRPr="006E742A">
        <w:rPr>
          <w:rFonts w:ascii="Arial" w:hAnsi="Arial" w:cs="Arial"/>
          <w:sz w:val="22"/>
          <w:szCs w:val="22"/>
        </w:rPr>
        <w:t xml:space="preserve"> Rueil- Malm</w:t>
      </w:r>
      <w:r>
        <w:rPr>
          <w:rFonts w:ascii="Arial" w:hAnsi="Arial" w:cs="Arial"/>
          <w:sz w:val="22"/>
          <w:szCs w:val="22"/>
        </w:rPr>
        <w:t>aison – Tél. : 01.47.32.57.22</w:t>
      </w:r>
    </w:p>
    <w:p w:rsidR="008A467F" w:rsidRPr="006E742A" w:rsidRDefault="008A467F" w:rsidP="008A467F">
      <w:pPr>
        <w:tabs>
          <w:tab w:val="center" w:pos="6379"/>
        </w:tabs>
        <w:ind w:left="-540" w:right="-630"/>
        <w:jc w:val="both"/>
        <w:rPr>
          <w:rFonts w:ascii="Arial" w:hAnsi="Arial" w:cs="Arial"/>
          <w:b/>
          <w:bCs/>
          <w:sz w:val="22"/>
          <w:szCs w:val="22"/>
        </w:rPr>
      </w:pPr>
      <w:r w:rsidRPr="006E742A">
        <w:rPr>
          <w:rFonts w:ascii="Arial" w:hAnsi="Arial" w:cs="Arial"/>
          <w:b/>
          <w:bCs/>
          <w:sz w:val="22"/>
          <w:szCs w:val="22"/>
        </w:rPr>
        <w:tab/>
      </w:r>
    </w:p>
    <w:p w:rsidR="008A467F" w:rsidRPr="006E742A" w:rsidRDefault="008A467F" w:rsidP="008A467F">
      <w:pPr>
        <w:suppressAutoHyphens w:val="0"/>
        <w:spacing w:before="100" w:beforeAutospacing="1" w:after="100" w:afterAutospacing="1"/>
        <w:ind w:right="-630"/>
        <w:contextualSpacing/>
        <w:jc w:val="both"/>
        <w:rPr>
          <w:rFonts w:ascii="Arial" w:hAnsi="Arial" w:cs="Arial"/>
          <w:sz w:val="22"/>
          <w:szCs w:val="22"/>
          <w:lang w:eastAsia="fr-FR"/>
        </w:rPr>
      </w:pPr>
      <w:r w:rsidRPr="006E742A">
        <w:rPr>
          <w:rFonts w:ascii="Arial" w:hAnsi="Arial" w:cs="Arial"/>
          <w:sz w:val="22"/>
          <w:szCs w:val="22"/>
          <w:lang w:eastAsia="fr-FR"/>
        </w:rPr>
        <w:t xml:space="preserve">A l'issue de cette participation du public, une synthèse des observations et propositions du public sera établie par arrêté. Le projet sera éventuellement modifié pour tenir compte des avis émis et des observations du public.    </w:t>
      </w:r>
    </w:p>
    <w:p w:rsidR="008A467F" w:rsidRPr="006E742A" w:rsidRDefault="008A467F" w:rsidP="008A467F">
      <w:pPr>
        <w:suppressAutoHyphens w:val="0"/>
        <w:spacing w:before="100" w:beforeAutospacing="1" w:after="100" w:afterAutospacing="1"/>
        <w:ind w:right="-630"/>
        <w:contextualSpacing/>
        <w:jc w:val="both"/>
        <w:rPr>
          <w:rFonts w:ascii="Arial" w:hAnsi="Arial" w:cs="Arial"/>
          <w:sz w:val="22"/>
          <w:szCs w:val="22"/>
          <w:lang w:eastAsia="fr-FR"/>
        </w:rPr>
      </w:pPr>
      <w:r w:rsidRPr="006E742A">
        <w:rPr>
          <w:rFonts w:ascii="Arial" w:hAnsi="Arial" w:cs="Arial"/>
          <w:sz w:val="22"/>
          <w:szCs w:val="22"/>
          <w:lang w:eastAsia="fr-FR"/>
        </w:rPr>
        <w:t xml:space="preserve">Au plus tard à la date de la publication de la décision relative au permis d’aménager, et pendant une durée minimale de trois mois, </w:t>
      </w:r>
      <w:r>
        <w:rPr>
          <w:rFonts w:ascii="Arial" w:hAnsi="Arial" w:cs="Arial"/>
          <w:sz w:val="22"/>
          <w:szCs w:val="22"/>
          <w:lang w:eastAsia="fr-FR"/>
        </w:rPr>
        <w:t xml:space="preserve">le Maire </w:t>
      </w:r>
      <w:r w:rsidRPr="006E742A">
        <w:rPr>
          <w:rFonts w:ascii="Arial" w:hAnsi="Arial" w:cs="Arial"/>
          <w:sz w:val="22"/>
          <w:szCs w:val="22"/>
          <w:lang w:eastAsia="fr-FR"/>
        </w:rPr>
        <w:t xml:space="preserve">de Rueil-Malmaison rend publics, par voie électronique, la synthèse des observations et propositions du public avec l'indication de celles dont il a été tenu compte, les observations et propositions déposées par voie électronique ainsi que, dans un document séparé, les motifs de la décision. </w:t>
      </w:r>
    </w:p>
    <w:p w:rsidR="008A467F" w:rsidRPr="006E742A" w:rsidRDefault="008A467F" w:rsidP="008A467F">
      <w:pPr>
        <w:tabs>
          <w:tab w:val="center" w:pos="6379"/>
        </w:tabs>
        <w:ind w:right="-630"/>
        <w:jc w:val="both"/>
        <w:rPr>
          <w:rFonts w:ascii="Arial" w:hAnsi="Arial" w:cs="Arial"/>
          <w:b/>
          <w:bCs/>
          <w:sz w:val="22"/>
          <w:szCs w:val="22"/>
        </w:rPr>
      </w:pPr>
    </w:p>
    <w:p w:rsidR="008A467F" w:rsidRPr="006E742A" w:rsidRDefault="008A467F" w:rsidP="008A467F">
      <w:pPr>
        <w:tabs>
          <w:tab w:val="center" w:pos="6379"/>
        </w:tabs>
        <w:ind w:left="-540" w:right="-630"/>
        <w:jc w:val="both"/>
        <w:rPr>
          <w:rFonts w:ascii="Arial" w:hAnsi="Arial" w:cs="Arial"/>
          <w:b/>
          <w:bCs/>
          <w:sz w:val="22"/>
          <w:szCs w:val="22"/>
        </w:rPr>
      </w:pPr>
    </w:p>
    <w:p w:rsidR="008A467F" w:rsidRPr="006E742A" w:rsidRDefault="008A467F" w:rsidP="008A467F">
      <w:pPr>
        <w:tabs>
          <w:tab w:val="center" w:pos="6379"/>
        </w:tabs>
        <w:ind w:right="-630"/>
        <w:jc w:val="both"/>
        <w:rPr>
          <w:rFonts w:ascii="Arial" w:hAnsi="Arial" w:cs="Arial"/>
          <w:bCs/>
          <w:sz w:val="22"/>
          <w:szCs w:val="22"/>
        </w:rPr>
      </w:pPr>
    </w:p>
    <w:p w:rsidR="008A467F" w:rsidRPr="008C3EAA" w:rsidRDefault="008A467F" w:rsidP="008A467F">
      <w:pPr>
        <w:tabs>
          <w:tab w:val="center" w:pos="6379"/>
        </w:tabs>
        <w:ind w:right="-650"/>
        <w:rPr>
          <w:rFonts w:ascii="Arial" w:hAnsi="Arial" w:cs="Arial"/>
          <w:b/>
          <w:bCs/>
          <w:sz w:val="20"/>
          <w:szCs w:val="20"/>
        </w:rPr>
      </w:pPr>
    </w:p>
    <w:p w:rsidR="002A60F7" w:rsidRDefault="002077F0"/>
    <w:sectPr w:rsidR="002A60F7">
      <w:footerReference w:type="default" r:id="rId9"/>
      <w:pgSz w:w="11906" w:h="16838"/>
      <w:pgMar w:top="360" w:right="1181" w:bottom="919" w:left="870" w:header="720" w:footer="36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7F0" w:rsidRDefault="002077F0">
      <w:r>
        <w:separator/>
      </w:r>
    </w:p>
  </w:endnote>
  <w:endnote w:type="continuationSeparator" w:id="0">
    <w:p w:rsidR="002077F0" w:rsidRDefault="0020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utch">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A0D" w:rsidRDefault="002077F0">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7F0" w:rsidRDefault="002077F0">
      <w:r>
        <w:separator/>
      </w:r>
    </w:p>
  </w:footnote>
  <w:footnote w:type="continuationSeparator" w:id="0">
    <w:p w:rsidR="002077F0" w:rsidRDefault="00207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FC922A7"/>
    <w:multiLevelType w:val="hybridMultilevel"/>
    <w:tmpl w:val="2B7232CC"/>
    <w:lvl w:ilvl="0" w:tplc="43407A3E">
      <w:start w:val="6"/>
      <w:numFmt w:val="bullet"/>
      <w:lvlText w:val="-"/>
      <w:lvlJc w:val="left"/>
      <w:pPr>
        <w:ind w:left="720" w:hanging="360"/>
      </w:pPr>
      <w:rPr>
        <w:rFonts w:ascii="Arial" w:eastAsia="Dutch"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7F"/>
    <w:rsid w:val="000E3840"/>
    <w:rsid w:val="001D5B82"/>
    <w:rsid w:val="002077F0"/>
    <w:rsid w:val="002F2616"/>
    <w:rsid w:val="00415687"/>
    <w:rsid w:val="004F0799"/>
    <w:rsid w:val="0086698C"/>
    <w:rsid w:val="008A467F"/>
    <w:rsid w:val="00903863"/>
    <w:rsid w:val="00B175D3"/>
    <w:rsid w:val="00C24A5F"/>
    <w:rsid w:val="00E2488E"/>
    <w:rsid w:val="00FF55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F6D40-3283-414E-B084-1BCD60DC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67F"/>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8A467F"/>
    <w:pPr>
      <w:keepNext/>
      <w:ind w:left="-540" w:right="-650"/>
      <w:jc w:val="center"/>
      <w:outlineLvl w:val="0"/>
    </w:pPr>
    <w:rPr>
      <w:rFonts w:ascii="Arial" w:hAnsi="Arial" w:cs="Arial"/>
      <w:b/>
      <w:bCs/>
      <w:sz w:val="28"/>
    </w:rPr>
  </w:style>
  <w:style w:type="paragraph" w:styleId="Titre2">
    <w:name w:val="heading 2"/>
    <w:basedOn w:val="Normal"/>
    <w:next w:val="Normal"/>
    <w:link w:val="Titre2Car"/>
    <w:qFormat/>
    <w:rsid w:val="008A467F"/>
    <w:pPr>
      <w:keepNext/>
      <w:numPr>
        <w:ilvl w:val="1"/>
        <w:numId w:val="1"/>
      </w:numPr>
      <w:spacing w:line="480" w:lineRule="atLeast"/>
      <w:ind w:left="-142" w:right="-58"/>
      <w:jc w:val="center"/>
      <w:outlineLvl w:val="1"/>
    </w:pPr>
    <w:rPr>
      <w:rFonts w:ascii="Tahoma" w:hAnsi="Tahoma" w:cs="Tahoma"/>
      <w:b/>
      <w:sz w:val="46"/>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A467F"/>
    <w:rPr>
      <w:rFonts w:ascii="Arial" w:eastAsia="Times New Roman" w:hAnsi="Arial" w:cs="Arial"/>
      <w:b/>
      <w:bCs/>
      <w:sz w:val="28"/>
      <w:szCs w:val="24"/>
      <w:lang w:eastAsia="ar-SA"/>
    </w:rPr>
  </w:style>
  <w:style w:type="character" w:customStyle="1" w:styleId="Titre2Car">
    <w:name w:val="Titre 2 Car"/>
    <w:basedOn w:val="Policepardfaut"/>
    <w:link w:val="Titre2"/>
    <w:rsid w:val="008A467F"/>
    <w:rPr>
      <w:rFonts w:ascii="Tahoma" w:eastAsia="Times New Roman" w:hAnsi="Tahoma" w:cs="Tahoma"/>
      <w:b/>
      <w:sz w:val="46"/>
      <w:szCs w:val="20"/>
      <w:lang w:eastAsia="ar-SA"/>
    </w:rPr>
  </w:style>
  <w:style w:type="character" w:styleId="Lienhypertexte">
    <w:name w:val="Hyperlink"/>
    <w:rsid w:val="008A467F"/>
    <w:rPr>
      <w:color w:val="0000FF"/>
      <w:u w:val="single"/>
    </w:rPr>
  </w:style>
  <w:style w:type="paragraph" w:styleId="Pieddepage">
    <w:name w:val="footer"/>
    <w:basedOn w:val="Normal"/>
    <w:link w:val="PieddepageCar"/>
    <w:rsid w:val="008A467F"/>
    <w:pPr>
      <w:suppressLineNumbers/>
      <w:tabs>
        <w:tab w:val="center" w:pos="4815"/>
        <w:tab w:val="right" w:pos="9630"/>
      </w:tabs>
    </w:pPr>
  </w:style>
  <w:style w:type="character" w:customStyle="1" w:styleId="PieddepageCar">
    <w:name w:val="Pied de page Car"/>
    <w:basedOn w:val="Policepardfaut"/>
    <w:link w:val="Pieddepage"/>
    <w:rsid w:val="008A467F"/>
    <w:rPr>
      <w:rFonts w:ascii="Times New Roman" w:eastAsia="Times New Roman" w:hAnsi="Times New Roman" w:cs="Times New Roman"/>
      <w:sz w:val="24"/>
      <w:szCs w:val="24"/>
      <w:lang w:eastAsia="ar-SA"/>
    </w:rPr>
  </w:style>
  <w:style w:type="paragraph" w:styleId="Paragraphedeliste">
    <w:name w:val="List Paragraph"/>
    <w:basedOn w:val="Normal"/>
    <w:uiPriority w:val="34"/>
    <w:qFormat/>
    <w:rsid w:val="008A467F"/>
    <w:pPr>
      <w:widowControl w:val="0"/>
      <w:ind w:left="720"/>
      <w:contextualSpacing/>
    </w:pPr>
    <w:rPr>
      <w:rFonts w:ascii="Dutch" w:eastAsia="Dutch" w:hAnsi="Dutch" w:cs="Mangal"/>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841382">
      <w:bodyDiv w:val="1"/>
      <w:marLeft w:val="0"/>
      <w:marRight w:val="0"/>
      <w:marTop w:val="0"/>
      <w:marBottom w:val="0"/>
      <w:divBdr>
        <w:top w:val="none" w:sz="0" w:space="0" w:color="auto"/>
        <w:left w:val="none" w:sz="0" w:space="0" w:color="auto"/>
        <w:bottom w:val="none" w:sz="0" w:space="0" w:color="auto"/>
        <w:right w:val="none" w:sz="0" w:space="0" w:color="auto"/>
      </w:divBdr>
    </w:div>
    <w:div w:id="76291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iphishing.vadesecure.com/v4?f=SXFHV0doZ0hlNkF0enZmVuERJN9UftOyjhiBrkOv-Ofxu4ffMjm3fwIt8U6P3xe4&amp;i=empzeXJKYXZmc05YYWxacww79GthZD3RRK_pwV_AaxA&amp;k=NcQA&amp;r=VmtndDVTbzdiM2ZTWE5zNOSxMMXUaAVBuKq_IzJtf2XBYFgSiSqydzvSzv1hQZLfJIE4S13Bh7z5CMzYVtkREw&amp;s=b621453da2b6ff6012df1a7e4f7d30cfcb839d58825decfffe4bcbdfd751693d&amp;u=https%3A%2F%2Fwww.registre-dematerialise.fr%2F6399" TargetMode="External"/><Relationship Id="rId3" Type="http://schemas.openxmlformats.org/officeDocument/2006/relationships/settings" Target="settings.xml"/><Relationship Id="rId7" Type="http://schemas.openxmlformats.org/officeDocument/2006/relationships/hyperlink" Target="https://antiphishing.vadesecure.com/v4?f=SXFHV0doZ0hlNkF0enZmVuERJN9UftOyjhiBrkOv-Ofxu4ffMjm3fwIt8U6P3xe4&amp;i=empzeXJKYXZmc05YYWxacww79GthZD3RRK_pwV_AaxA&amp;k=NcQA&amp;r=VmtndDVTbzdiM2ZTWE5zNOSxMMXUaAVBuKq_IzJtf2XBYFgSiSqydzvSzv1hQZLfJIE4S13Bh7z5CMzYVtkREw&amp;s=b621453da2b6ff6012df1a7e4f7d30cfcb839d58825decfffe4bcbdfd751693d&amp;u=https%3A%2F%2Fwww.registre-dematerialise.fr%2F63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615</Words>
  <Characters>3386</Characters>
  <Application>Microsoft Office Word</Application>
  <DocSecurity>0</DocSecurity>
  <Lines>28</Lines>
  <Paragraphs>7</Paragraphs>
  <ScaleCrop>false</ScaleCrop>
  <Company>Mairie Rueil Malmaison</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CUILLE</dc:creator>
  <cp:keywords/>
  <dc:description/>
  <cp:lastModifiedBy>Estelle CUILLE</cp:lastModifiedBy>
  <cp:revision>10</cp:revision>
  <dcterms:created xsi:type="dcterms:W3CDTF">2025-06-18T15:44:00Z</dcterms:created>
  <dcterms:modified xsi:type="dcterms:W3CDTF">2025-06-20T08:51:00Z</dcterms:modified>
</cp:coreProperties>
</file>